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2542" w14:textId="77777777" w:rsidR="00D0079B" w:rsidRPr="003B2A6D" w:rsidRDefault="00D0079B">
      <w:pPr>
        <w:pStyle w:val="Ttol"/>
        <w:spacing w:line="360" w:lineRule="auto"/>
        <w:rPr>
          <w:sz w:val="24"/>
          <w:szCs w:val="24"/>
        </w:rPr>
      </w:pPr>
    </w:p>
    <w:p w14:paraId="48404153" w14:textId="77777777" w:rsidR="00A6489C" w:rsidRPr="00AD5DE3" w:rsidRDefault="00AD5DE3" w:rsidP="00AD5DE3">
      <w:pPr>
        <w:pStyle w:val="Ttol"/>
        <w:spacing w:line="360" w:lineRule="auto"/>
        <w:rPr>
          <w:rFonts w:ascii="Calibri" w:hAnsi="Calibri" w:cs="Calibri"/>
          <w:bCs/>
          <w:sz w:val="28"/>
          <w:szCs w:val="28"/>
        </w:rPr>
      </w:pPr>
      <w:r w:rsidRPr="00AD5DE3">
        <w:rPr>
          <w:rFonts w:ascii="Calibri" w:hAnsi="Calibri" w:cs="Calibri"/>
          <w:bCs/>
          <w:sz w:val="28"/>
          <w:szCs w:val="28"/>
        </w:rPr>
        <w:t>Ajuts del Patronat Politècnica</w:t>
      </w:r>
      <w:r w:rsidR="00322643" w:rsidRPr="00AD5DE3">
        <w:rPr>
          <w:rFonts w:ascii="Calibri" w:hAnsi="Calibri" w:cs="Calibri"/>
          <w:bCs/>
          <w:sz w:val="28"/>
          <w:szCs w:val="28"/>
        </w:rPr>
        <w:t xml:space="preserve"> - </w:t>
      </w:r>
      <w:r w:rsidR="00A6489C" w:rsidRPr="00AD5DE3">
        <w:rPr>
          <w:rFonts w:ascii="Calibri" w:hAnsi="Calibri" w:cs="Calibri"/>
          <w:bCs/>
          <w:sz w:val="28"/>
          <w:szCs w:val="28"/>
        </w:rPr>
        <w:t>Promoció de l’activitat universitària</w:t>
      </w:r>
    </w:p>
    <w:p w14:paraId="6416D9A7" w14:textId="529E5BAB" w:rsidR="00D0079B" w:rsidRPr="00AD5DE3" w:rsidRDefault="008C1DF7" w:rsidP="00A6489C">
      <w:pPr>
        <w:pStyle w:val="Ttol"/>
        <w:spacing w:line="360" w:lineRule="auto"/>
        <w:rPr>
          <w:rFonts w:ascii="Calibri" w:hAnsi="Calibri" w:cs="Calibri"/>
          <w:b w:val="0"/>
          <w:bCs/>
          <w:sz w:val="24"/>
          <w:szCs w:val="24"/>
        </w:rPr>
      </w:pPr>
      <w:r w:rsidRPr="00AD5DE3">
        <w:rPr>
          <w:rFonts w:ascii="Calibri" w:hAnsi="Calibri" w:cs="Calibri"/>
          <w:b w:val="0"/>
          <w:bCs/>
          <w:sz w:val="24"/>
          <w:szCs w:val="24"/>
        </w:rPr>
        <w:t>S</w:t>
      </w:r>
      <w:r w:rsidR="00A6489C" w:rsidRPr="00AD5DE3">
        <w:rPr>
          <w:rFonts w:ascii="Calibri" w:hAnsi="Calibri" w:cs="Calibri"/>
          <w:b w:val="0"/>
          <w:bCs/>
          <w:sz w:val="24"/>
          <w:szCs w:val="24"/>
        </w:rPr>
        <w:t xml:space="preserve">ol·licitud </w:t>
      </w:r>
      <w:r w:rsidR="006D1512">
        <w:rPr>
          <w:rFonts w:ascii="Calibri" w:hAnsi="Calibri" w:cs="Calibri"/>
          <w:b w:val="0"/>
          <w:bCs/>
          <w:sz w:val="24"/>
          <w:szCs w:val="24"/>
        </w:rPr>
        <w:t>convocatòria 202</w:t>
      </w:r>
      <w:r w:rsidR="007A61B2">
        <w:rPr>
          <w:rFonts w:ascii="Calibri" w:hAnsi="Calibri" w:cs="Calibri"/>
          <w:b w:val="0"/>
          <w:bCs/>
          <w:sz w:val="24"/>
          <w:szCs w:val="24"/>
        </w:rPr>
        <w:t>6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02E4B" w:rsidRPr="007B2ED6" w14:paraId="74E5CFC3" w14:textId="77777777" w:rsidTr="007B2ED6">
        <w:trPr>
          <w:trHeight w:val="403"/>
        </w:trPr>
        <w:tc>
          <w:tcPr>
            <w:tcW w:w="8613" w:type="dxa"/>
            <w:vAlign w:val="center"/>
          </w:tcPr>
          <w:p w14:paraId="5BA8C6F7" w14:textId="77777777" w:rsidR="00202E4B" w:rsidRPr="007B2ED6" w:rsidRDefault="00202E4B" w:rsidP="007B2ED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 w:rsidRPr="007B2ED6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Professor/a sol·licitant</w:t>
            </w:r>
          </w:p>
        </w:tc>
      </w:tr>
      <w:tr w:rsidR="00202E4B" w:rsidRPr="007B2ED6" w14:paraId="23CBE669" w14:textId="77777777" w:rsidTr="007B2ED6">
        <w:trPr>
          <w:trHeight w:val="403"/>
        </w:trPr>
        <w:tc>
          <w:tcPr>
            <w:tcW w:w="8613" w:type="dxa"/>
            <w:vAlign w:val="center"/>
          </w:tcPr>
          <w:p w14:paraId="2F606A78" w14:textId="77777777" w:rsidR="00202E4B" w:rsidRPr="007B2ED6" w:rsidRDefault="00202E4B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 xml:space="preserve">Nom i cognoms: </w:t>
            </w:r>
          </w:p>
          <w:p w14:paraId="20E15689" w14:textId="77777777" w:rsidR="00202E4B" w:rsidRPr="007B2ED6" w:rsidRDefault="00202E4B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Departament/grup:</w:t>
            </w:r>
          </w:p>
          <w:p w14:paraId="7FC1908B" w14:textId="77777777" w:rsidR="00202E4B" w:rsidRPr="007B2ED6" w:rsidRDefault="00202E4B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Telèfon:</w:t>
            </w:r>
          </w:p>
          <w:p w14:paraId="3FD32F57" w14:textId="77777777" w:rsidR="006C70F9" w:rsidRPr="007B2ED6" w:rsidRDefault="00202E4B" w:rsidP="006C70F9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Correu electrònic:</w:t>
            </w:r>
          </w:p>
        </w:tc>
      </w:tr>
    </w:tbl>
    <w:p w14:paraId="605320C3" w14:textId="77777777" w:rsidR="00202E4B" w:rsidRPr="00202E4B" w:rsidRDefault="00202E4B" w:rsidP="00202E4B">
      <w:pPr>
        <w:spacing w:line="360" w:lineRule="auto"/>
        <w:jc w:val="both"/>
        <w:rPr>
          <w:rFonts w:ascii="Calibri" w:hAnsi="Calibri" w:cs="Calibri"/>
          <w:b/>
          <w:lang w:val="ca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02E4B" w:rsidRPr="007B2ED6" w14:paraId="17DD1070" w14:textId="77777777" w:rsidTr="007B2ED6">
        <w:trPr>
          <w:trHeight w:val="403"/>
        </w:trPr>
        <w:tc>
          <w:tcPr>
            <w:tcW w:w="8613" w:type="dxa"/>
            <w:vAlign w:val="center"/>
          </w:tcPr>
          <w:p w14:paraId="701CB1C7" w14:textId="77777777" w:rsidR="00202E4B" w:rsidRPr="007B2ED6" w:rsidRDefault="00202E4B" w:rsidP="007B2ED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 w:rsidRPr="007B2ED6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Descripció de l’activitat</w:t>
            </w:r>
          </w:p>
        </w:tc>
      </w:tr>
      <w:tr w:rsidR="00202E4B" w:rsidRPr="007B2ED6" w14:paraId="7156CD3F" w14:textId="77777777" w:rsidTr="007B2ED6">
        <w:trPr>
          <w:trHeight w:val="403"/>
        </w:trPr>
        <w:tc>
          <w:tcPr>
            <w:tcW w:w="8613" w:type="dxa"/>
            <w:vAlign w:val="center"/>
          </w:tcPr>
          <w:p w14:paraId="16CC56F5" w14:textId="77777777" w:rsidR="00202E4B" w:rsidRPr="007B2ED6" w:rsidRDefault="003F0695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Nom</w:t>
            </w:r>
            <w:r w:rsidR="00202E4B" w:rsidRPr="007B2ED6">
              <w:rPr>
                <w:rFonts w:ascii="Calibri" w:hAnsi="Calibri" w:cs="Calibri"/>
                <w:lang w:val="ca-ES"/>
              </w:rPr>
              <w:t xml:space="preserve">: </w:t>
            </w:r>
          </w:p>
          <w:p w14:paraId="3830A64F" w14:textId="77777777" w:rsidR="00202E4B" w:rsidRPr="007B2ED6" w:rsidRDefault="003F0695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Breu descripció/justificació</w:t>
            </w:r>
            <w:r w:rsidR="00202E4B" w:rsidRPr="007B2ED6">
              <w:rPr>
                <w:rFonts w:ascii="Calibri" w:hAnsi="Calibri" w:cs="Calibri"/>
                <w:lang w:val="ca-ES"/>
              </w:rPr>
              <w:t>:</w:t>
            </w:r>
          </w:p>
          <w:p w14:paraId="3D68EC1B" w14:textId="77777777" w:rsidR="00544C83" w:rsidRPr="007B2ED6" w:rsidRDefault="00544C83" w:rsidP="0071566A">
            <w:pPr>
              <w:rPr>
                <w:rFonts w:ascii="Calibri" w:hAnsi="Calibri" w:cs="Calibri"/>
                <w:lang w:val="ca-ES"/>
              </w:rPr>
            </w:pPr>
          </w:p>
          <w:p w14:paraId="7D36A59E" w14:textId="77777777" w:rsidR="003F0695" w:rsidRPr="007B2ED6" w:rsidRDefault="003F0695" w:rsidP="0071566A">
            <w:pPr>
              <w:rPr>
                <w:rFonts w:ascii="Calibri" w:hAnsi="Calibri" w:cs="Calibri"/>
                <w:lang w:val="ca-ES"/>
              </w:rPr>
            </w:pPr>
          </w:p>
          <w:p w14:paraId="347C8820" w14:textId="77777777" w:rsidR="003F0695" w:rsidRPr="007B2ED6" w:rsidRDefault="003F0695" w:rsidP="0071566A">
            <w:pPr>
              <w:rPr>
                <w:rFonts w:ascii="Calibri" w:hAnsi="Calibri" w:cs="Calibri"/>
                <w:lang w:val="ca-ES"/>
              </w:rPr>
            </w:pPr>
          </w:p>
          <w:p w14:paraId="287EF27E" w14:textId="77777777" w:rsidR="0071566A" w:rsidRPr="007B2ED6" w:rsidRDefault="0071566A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Paper del/de la sol·licitant en l’activitat:</w:t>
            </w:r>
          </w:p>
          <w:p w14:paraId="29298E76" w14:textId="77777777" w:rsidR="00202E4B" w:rsidRPr="007B2ED6" w:rsidRDefault="003F0695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Altres professors/es que hi participen</w:t>
            </w:r>
            <w:r w:rsidR="00202E4B" w:rsidRPr="007B2ED6">
              <w:rPr>
                <w:rFonts w:ascii="Calibri" w:hAnsi="Calibri" w:cs="Calibri"/>
                <w:lang w:val="ca-ES"/>
              </w:rPr>
              <w:t>:</w:t>
            </w:r>
          </w:p>
          <w:p w14:paraId="3A4B11AB" w14:textId="77777777" w:rsidR="0071566A" w:rsidRPr="007B2ED6" w:rsidRDefault="0071566A" w:rsidP="0071566A">
            <w:pPr>
              <w:rPr>
                <w:rFonts w:ascii="Calibri" w:hAnsi="Calibri" w:cs="Calibri"/>
                <w:lang w:val="ca-ES"/>
              </w:rPr>
            </w:pPr>
          </w:p>
          <w:p w14:paraId="6CF1ADED" w14:textId="77777777" w:rsidR="00202E4B" w:rsidRPr="007B2ED6" w:rsidRDefault="003F0695" w:rsidP="0071566A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Quantia de l’ajut sol·licitat</w:t>
            </w:r>
            <w:r w:rsidR="00202E4B" w:rsidRPr="007B2ED6">
              <w:rPr>
                <w:rFonts w:ascii="Calibri" w:hAnsi="Calibri" w:cs="Calibri"/>
                <w:lang w:val="ca-ES"/>
              </w:rPr>
              <w:t>:</w:t>
            </w:r>
          </w:p>
          <w:p w14:paraId="0EAA5104" w14:textId="77777777" w:rsidR="00322643" w:rsidRPr="007B2ED6" w:rsidRDefault="00322643" w:rsidP="0071566A">
            <w:pPr>
              <w:rPr>
                <w:rFonts w:ascii="Calibri" w:hAnsi="Calibri" w:cs="Calibri"/>
                <w:lang w:val="ca-ES"/>
              </w:rPr>
            </w:pPr>
          </w:p>
          <w:p w14:paraId="36F2B9EE" w14:textId="77777777" w:rsidR="0071566A" w:rsidRPr="007B2ED6" w:rsidRDefault="00322643" w:rsidP="00322643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b/>
                <w:lang w:val="ca-ES"/>
              </w:rPr>
              <w:t>Documentació adjunta (*)</w:t>
            </w:r>
            <w:r w:rsidRPr="007B2ED6">
              <w:rPr>
                <w:rFonts w:ascii="Calibri" w:hAnsi="Calibri" w:cs="Calibri"/>
                <w:lang w:val="ca-ES"/>
              </w:rPr>
              <w:t xml:space="preserve">: calendari de l’activitat,  justificació de l’adequació, previsió de comunicació, pressupost detallat, previsió d’ingressos, declaració d’altres ajuts sol·licitats i concedits. </w:t>
            </w:r>
          </w:p>
          <w:p w14:paraId="18D3B123" w14:textId="77777777" w:rsidR="00322643" w:rsidRPr="007B2ED6" w:rsidRDefault="00322643" w:rsidP="00322643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  <w:p w14:paraId="0C3F3EBF" w14:textId="77777777" w:rsidR="006C70F9" w:rsidRPr="006C70F9" w:rsidRDefault="00322643" w:rsidP="006C70F9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7B2ED6">
              <w:rPr>
                <w:rFonts w:ascii="Calibri" w:hAnsi="Calibri" w:cs="Calibri"/>
                <w:sz w:val="16"/>
                <w:szCs w:val="16"/>
                <w:lang w:val="ca-ES"/>
              </w:rPr>
              <w:t>(*) Revisar les bases de la convocatòria d’ajuts.</w:t>
            </w:r>
          </w:p>
        </w:tc>
      </w:tr>
    </w:tbl>
    <w:p w14:paraId="2A0CDC01" w14:textId="77777777" w:rsidR="0071566A" w:rsidRPr="0071566A" w:rsidRDefault="0071566A" w:rsidP="0071566A">
      <w:pPr>
        <w:spacing w:line="360" w:lineRule="auto"/>
        <w:jc w:val="both"/>
        <w:rPr>
          <w:rFonts w:ascii="Calibri" w:hAnsi="Calibri" w:cs="Calibri"/>
          <w:b/>
          <w:lang w:val="ca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1566A" w:rsidRPr="007B2ED6" w14:paraId="468049D2" w14:textId="77777777" w:rsidTr="007B2ED6">
        <w:trPr>
          <w:trHeight w:val="403"/>
        </w:trPr>
        <w:tc>
          <w:tcPr>
            <w:tcW w:w="8613" w:type="dxa"/>
            <w:vAlign w:val="center"/>
          </w:tcPr>
          <w:p w14:paraId="4A60DE6A" w14:textId="77777777" w:rsidR="0071566A" w:rsidRPr="007B2ED6" w:rsidRDefault="0071566A" w:rsidP="007B2ED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 w:rsidRPr="007B2ED6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SOL·LICITA</w:t>
            </w:r>
          </w:p>
          <w:p w14:paraId="0141705D" w14:textId="77777777" w:rsidR="0071566A" w:rsidRPr="007B2ED6" w:rsidRDefault="0071566A" w:rsidP="007B2ED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 w:rsidRPr="007B2ED6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 xml:space="preserve">Que es concedeixi </w:t>
            </w:r>
            <w:r w:rsidR="00322643" w:rsidRPr="007B2ED6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aquest ajut.</w:t>
            </w:r>
          </w:p>
        </w:tc>
      </w:tr>
      <w:tr w:rsidR="0071566A" w:rsidRPr="007B2ED6" w14:paraId="5D7327BA" w14:textId="77777777" w:rsidTr="007B2ED6">
        <w:trPr>
          <w:trHeight w:val="403"/>
        </w:trPr>
        <w:tc>
          <w:tcPr>
            <w:tcW w:w="8613" w:type="dxa"/>
            <w:vAlign w:val="center"/>
          </w:tcPr>
          <w:p w14:paraId="429CD34F" w14:textId="77777777" w:rsidR="0071566A" w:rsidRPr="007B2ED6" w:rsidRDefault="0071566A" w:rsidP="007B2ED6">
            <w:pPr>
              <w:rPr>
                <w:rFonts w:ascii="Calibri" w:hAnsi="Calibri" w:cs="Calibri"/>
                <w:lang w:val="ca-ES"/>
              </w:rPr>
            </w:pPr>
            <w:r w:rsidRPr="007B2ED6">
              <w:rPr>
                <w:rFonts w:ascii="Calibri" w:hAnsi="Calibri" w:cs="Calibri"/>
                <w:lang w:val="ca-ES"/>
              </w:rPr>
              <w:t>Lloc i data:</w:t>
            </w:r>
          </w:p>
          <w:p w14:paraId="156350B9" w14:textId="77777777" w:rsidR="00E4194C" w:rsidRDefault="00E4194C" w:rsidP="00E4194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ulaambquadrcula"/>
              <w:tblW w:w="0" w:type="auto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06"/>
              <w:gridCol w:w="7391"/>
            </w:tblGrid>
            <w:tr w:rsidR="00E4194C" w14:paraId="501F3ED8" w14:textId="77777777" w:rsidTr="00F3385B"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C8693" w14:textId="77777777" w:rsidR="00E4194C" w:rsidRDefault="00E4194C" w:rsidP="00E4194C"/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63862D" w14:textId="77777777" w:rsidR="00E4194C" w:rsidRDefault="00E4194C" w:rsidP="00E4194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Signatura:</w:t>
                  </w:r>
                </w:p>
              </w:tc>
            </w:tr>
            <w:tr w:rsidR="00E4194C" w14:paraId="2BF866AB" w14:textId="77777777" w:rsidTr="00F3385B"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9BABDC8" w14:textId="77777777" w:rsidR="00E4194C" w:rsidRDefault="00E4194C" w:rsidP="00E4194C"/>
              </w:tc>
              <w:tc>
                <w:tcPr>
                  <w:tcW w:w="8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F8F46" w14:textId="4195BD54" w:rsidR="00E4194C" w:rsidRPr="003B71E7" w:rsidRDefault="00E4194C" w:rsidP="006D1512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</w:pPr>
                  <w:r w:rsidRPr="003B71E7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En compliment del Reglament (UE) núm. 2016/679, General de Protecció de Dades i la Llei Orgànica 3/2018, de 5 de desembre, de Protecció de Dades i Garantia de Drets Digitals, us informem que les vostres dades personals s’incorporaran al fitx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er “APAU</w:t>
                  </w:r>
                  <w:r w:rsidR="0049071E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 xml:space="preserve"> 202</w:t>
                  </w:r>
                  <w:r w:rsidR="007A61B2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6</w:t>
                  </w:r>
                  <w:r w:rsidRPr="003B71E7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” del Patronat Politècnica, amb la finalitat de gestionar la trame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sa d’informació d’aquests ajuts</w:t>
                  </w:r>
                  <w:r w:rsidRPr="003B71E7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. Tret d’obligació legal, les vostres dades no se cediran a tercers sense el vostre  consentiment explícit. Podeu exercir els vostres drets d’accés, rectificació, supressió i oblit, limitació del tractament, oposició, portabilitat i a no ser objecte de decisions individuals automatitzades</w:t>
                  </w:r>
                  <w:r w:rsidRPr="003B71E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ca-ES"/>
                    </w:rPr>
                    <w:t xml:space="preserve">, </w:t>
                  </w:r>
                  <w:r w:rsidRPr="003B71E7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 xml:space="preserve">adreçant-vos a: Patronat de l’Escola Politènica Superior de la Universitat de Girona, C/ Maria Aurèlia Capmany, 61 – 17003 Girona - A/e: </w:t>
                  </w:r>
                  <w:hyperlink r:id="rId10" w:history="1">
                    <w:r w:rsidR="007A61B2">
                      <w:rPr>
                        <w:rStyle w:val="Enlla"/>
                        <w:rFonts w:asciiTheme="minorHAnsi" w:hAnsiTheme="minorHAnsi" w:cstheme="minorHAnsi"/>
                        <w:sz w:val="16"/>
                        <w:szCs w:val="16"/>
                        <w:lang w:val="ca-ES"/>
                      </w:rPr>
                      <w:t>patronateps@udg.edu</w:t>
                    </w:r>
                  </w:hyperlink>
                  <w:r w:rsidRPr="003B71E7">
                    <w:rPr>
                      <w:rFonts w:asciiTheme="minorHAnsi" w:hAnsiTheme="minorHAnsi" w:cstheme="minorHAnsi"/>
                      <w:sz w:val="16"/>
                      <w:szCs w:val="16"/>
                      <w:lang w:val="ca-ES"/>
                    </w:rPr>
                    <w:t>. Amb la vostra signatura consentiu a aquest tractament de dades personals.</w:t>
                  </w:r>
                </w:p>
              </w:tc>
            </w:tr>
          </w:tbl>
          <w:p w14:paraId="738779DF" w14:textId="77777777" w:rsidR="00BA0D6F" w:rsidRPr="00E4194C" w:rsidRDefault="00BA0D6F" w:rsidP="007B2ED6">
            <w:pPr>
              <w:ind w:left="708"/>
              <w:rPr>
                <w:rFonts w:ascii="Calibri" w:hAnsi="Calibri" w:cs="Calibri"/>
                <w:sz w:val="16"/>
                <w:szCs w:val="16"/>
              </w:rPr>
            </w:pPr>
          </w:p>
          <w:p w14:paraId="2F5B525B" w14:textId="77777777" w:rsidR="00E4194C" w:rsidRPr="003B2A6D" w:rsidRDefault="00E4194C" w:rsidP="007B2ED6">
            <w:pPr>
              <w:ind w:left="708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</w:t>
            </w:r>
          </w:p>
        </w:tc>
      </w:tr>
    </w:tbl>
    <w:p w14:paraId="25C7ED07" w14:textId="77777777" w:rsidR="00D0079B" w:rsidRPr="007B2ED6" w:rsidRDefault="00D0079B">
      <w:pPr>
        <w:pStyle w:val="Ttol2"/>
        <w:spacing w:line="360" w:lineRule="auto"/>
        <w:rPr>
          <w:rFonts w:ascii="Calibri" w:hAnsi="Calibri" w:cs="Calibri"/>
        </w:rPr>
      </w:pPr>
    </w:p>
    <w:p w14:paraId="01DCF2F3" w14:textId="77777777" w:rsidR="004F4F87" w:rsidRDefault="00D0079B" w:rsidP="00544C83">
      <w:pPr>
        <w:pStyle w:val="Ttol2"/>
        <w:spacing w:line="360" w:lineRule="auto"/>
        <w:rPr>
          <w:rFonts w:ascii="Calibri" w:hAnsi="Calibri" w:cs="Calibri"/>
        </w:rPr>
      </w:pPr>
      <w:r w:rsidRPr="007B2ED6">
        <w:rPr>
          <w:rFonts w:ascii="Calibri" w:hAnsi="Calibri" w:cs="Calibri"/>
        </w:rPr>
        <w:t>SR</w:t>
      </w:r>
      <w:r w:rsidR="006D1512">
        <w:rPr>
          <w:rFonts w:ascii="Calibri" w:hAnsi="Calibri" w:cs="Calibri"/>
        </w:rPr>
        <w:t>A</w:t>
      </w:r>
      <w:r w:rsidRPr="007B2ED6">
        <w:rPr>
          <w:rFonts w:ascii="Calibri" w:hAnsi="Calibri" w:cs="Calibri"/>
        </w:rPr>
        <w:t>.</w:t>
      </w:r>
      <w:r w:rsidR="00AD5DE3">
        <w:rPr>
          <w:rFonts w:ascii="Calibri" w:hAnsi="Calibri" w:cs="Calibri"/>
        </w:rPr>
        <w:t xml:space="preserve"> PRESIDENT</w:t>
      </w:r>
      <w:r w:rsidR="006D1512">
        <w:rPr>
          <w:rFonts w:ascii="Calibri" w:hAnsi="Calibri" w:cs="Calibri"/>
        </w:rPr>
        <w:t>A</w:t>
      </w:r>
      <w:r w:rsidR="00AD5DE3">
        <w:rPr>
          <w:rFonts w:ascii="Calibri" w:hAnsi="Calibri" w:cs="Calibri"/>
        </w:rPr>
        <w:t xml:space="preserve"> DEL PATRONAT POLITÈCNICA</w:t>
      </w:r>
      <w:r w:rsidR="00A6489C" w:rsidRPr="007B2ED6">
        <w:rPr>
          <w:rFonts w:ascii="Calibri" w:hAnsi="Calibri" w:cs="Calibri"/>
        </w:rPr>
        <w:t xml:space="preserve"> </w:t>
      </w:r>
    </w:p>
    <w:p w14:paraId="1460F9BF" w14:textId="77777777" w:rsidR="00D0079B" w:rsidRPr="004F4F87" w:rsidRDefault="004F4F87" w:rsidP="004F4F87">
      <w:pPr>
        <w:tabs>
          <w:tab w:val="left" w:pos="1418"/>
        </w:tabs>
      </w:pPr>
      <w:r>
        <w:tab/>
      </w:r>
    </w:p>
    <w:sectPr w:rsidR="00D0079B" w:rsidRPr="004F4F87">
      <w:headerReference w:type="default" r:id="rId11"/>
      <w:footerReference w:type="default" r:id="rId12"/>
      <w:pgSz w:w="11906" w:h="16838"/>
      <w:pgMar w:top="1417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1DB9" w14:textId="77777777" w:rsidR="009C3565" w:rsidRDefault="009C3565" w:rsidP="006C70F9">
      <w:r>
        <w:separator/>
      </w:r>
    </w:p>
  </w:endnote>
  <w:endnote w:type="continuationSeparator" w:id="0">
    <w:p w14:paraId="20A56ED2" w14:textId="77777777" w:rsidR="009C3565" w:rsidRDefault="009C3565" w:rsidP="006C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0360" w14:textId="77777777" w:rsidR="00544C83" w:rsidRDefault="00544C83" w:rsidP="00544C83">
    <w:pPr>
      <w:pStyle w:val="Peu"/>
      <w:rPr>
        <w:rFonts w:ascii="Gill Sans" w:hAnsi="Gill Sans"/>
      </w:rPr>
    </w:pPr>
  </w:p>
  <w:tbl>
    <w:tblPr>
      <w:tblW w:w="4935" w:type="pct"/>
      <w:tblBorders>
        <w:top w:val="single" w:sz="4" w:space="0" w:color="365F9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1"/>
      <w:gridCol w:w="709"/>
    </w:tblGrid>
    <w:tr w:rsidR="00544C83" w14:paraId="0D43CC6B" w14:textId="77777777" w:rsidTr="00F3781B">
      <w:tc>
        <w:tcPr>
          <w:tcW w:w="4589" w:type="pct"/>
          <w:tcBorders>
            <w:top w:val="single" w:sz="4" w:space="0" w:color="365F91"/>
            <w:left w:val="nil"/>
            <w:bottom w:val="nil"/>
            <w:right w:val="nil"/>
          </w:tcBorders>
          <w:hideMark/>
        </w:tcPr>
        <w:p w14:paraId="614E33F1" w14:textId="77777777" w:rsidR="00544C83" w:rsidRPr="00544C83" w:rsidRDefault="00544C83" w:rsidP="00544C83">
          <w:pPr>
            <w:pStyle w:val="Peu"/>
            <w:rPr>
              <w:rFonts w:asciiTheme="minorHAnsi" w:hAnsiTheme="minorHAnsi"/>
              <w:color w:val="365F91"/>
              <w:sz w:val="18"/>
              <w:szCs w:val="18"/>
            </w:rPr>
          </w:pPr>
          <w:r w:rsidRPr="00544C83">
            <w:rPr>
              <w:rFonts w:asciiTheme="minorHAnsi" w:hAnsiTheme="minorHAnsi"/>
              <w:color w:val="365F91"/>
              <w:sz w:val="18"/>
              <w:szCs w:val="18"/>
            </w:rPr>
            <w:t>Patronat de l’Escola Politècnica Superior de la Universitat de Girona :: CIF G17241506</w:t>
          </w:r>
        </w:p>
        <w:p w14:paraId="102B9BFE" w14:textId="34CDF9B5" w:rsidR="00544C83" w:rsidRDefault="00544C83" w:rsidP="00544C83">
          <w:pPr>
            <w:pStyle w:val="Peu"/>
            <w:rPr>
              <w:color w:val="365F91"/>
              <w:sz w:val="18"/>
              <w:szCs w:val="18"/>
            </w:rPr>
          </w:pPr>
          <w:r w:rsidRPr="00544C83">
            <w:rPr>
              <w:rFonts w:asciiTheme="minorHAnsi" w:hAnsiTheme="minorHAnsi"/>
              <w:color w:val="365F91"/>
              <w:sz w:val="18"/>
              <w:szCs w:val="18"/>
            </w:rPr>
            <w:t xml:space="preserve">C/ Maria Aurèlia Capmany , 61 - 17003 Girona (SPAIN) :: </w:t>
          </w:r>
          <w:r w:rsidRPr="00544C83">
            <w:rPr>
              <w:rFonts w:asciiTheme="minorHAnsi" w:hAnsiTheme="minorHAnsi"/>
              <w:noProof/>
              <w:color w:val="365F91"/>
              <w:sz w:val="18"/>
              <w:szCs w:val="18"/>
            </w:rPr>
            <w:t>+34 972418409 :: patronat</w:t>
          </w:r>
          <w:r w:rsidR="007A61B2">
            <w:rPr>
              <w:rFonts w:asciiTheme="minorHAnsi" w:hAnsiTheme="minorHAnsi"/>
              <w:noProof/>
              <w:color w:val="365F91"/>
              <w:sz w:val="18"/>
              <w:szCs w:val="18"/>
            </w:rPr>
            <w:t>eps</w:t>
          </w:r>
          <w:r w:rsidRPr="00544C83">
            <w:rPr>
              <w:rFonts w:asciiTheme="minorHAnsi" w:hAnsiTheme="minorHAnsi"/>
              <w:noProof/>
              <w:color w:val="365F91"/>
              <w:sz w:val="18"/>
              <w:szCs w:val="18"/>
            </w:rPr>
            <w:t>@udg.edu</w:t>
          </w:r>
        </w:p>
      </w:tc>
      <w:tc>
        <w:tcPr>
          <w:tcW w:w="411" w:type="pct"/>
          <w:tcBorders>
            <w:top w:val="single" w:sz="4" w:space="0" w:color="365F91"/>
            <w:left w:val="nil"/>
            <w:bottom w:val="nil"/>
            <w:right w:val="nil"/>
          </w:tcBorders>
          <w:shd w:val="clear" w:color="auto" w:fill="365F91"/>
          <w:vAlign w:val="center"/>
        </w:tcPr>
        <w:p w14:paraId="740C0C61" w14:textId="77777777" w:rsidR="00544C83" w:rsidRDefault="00544C83" w:rsidP="00544C83">
          <w:pPr>
            <w:pStyle w:val="Capalera"/>
            <w:jc w:val="center"/>
            <w:rPr>
              <w:rFonts w:asciiTheme="minorHAnsi" w:hAnsiTheme="minorHAnsi"/>
              <w:color w:val="FFFFFF"/>
              <w:sz w:val="18"/>
              <w:szCs w:val="18"/>
            </w:rPr>
          </w:pPr>
        </w:p>
      </w:tc>
    </w:tr>
  </w:tbl>
  <w:p w14:paraId="7D05DCFD" w14:textId="77777777" w:rsidR="00544C83" w:rsidRDefault="00544C83" w:rsidP="00544C83">
    <w:pPr>
      <w:pStyle w:val="Peu"/>
      <w:rPr>
        <w:rFonts w:ascii="Gill Sans" w:hAnsi="Gill Sans"/>
        <w:sz w:val="24"/>
        <w:szCs w:val="24"/>
      </w:rPr>
    </w:pPr>
  </w:p>
  <w:p w14:paraId="64FBD7FC" w14:textId="77777777" w:rsidR="00544C83" w:rsidRDefault="00544C83">
    <w:pPr>
      <w:pStyle w:val="Peu"/>
    </w:pPr>
  </w:p>
  <w:p w14:paraId="2C99C4FA" w14:textId="77777777" w:rsidR="00544C83" w:rsidRDefault="00544C8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ABC" w14:textId="77777777" w:rsidR="009C3565" w:rsidRDefault="009C3565" w:rsidP="006C70F9">
      <w:r>
        <w:separator/>
      </w:r>
    </w:p>
  </w:footnote>
  <w:footnote w:type="continuationSeparator" w:id="0">
    <w:p w14:paraId="7134C621" w14:textId="77777777" w:rsidR="009C3565" w:rsidRDefault="009C3565" w:rsidP="006C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5D42" w14:textId="77777777" w:rsidR="006C70F9" w:rsidRDefault="006C70F9">
    <w:pPr>
      <w:pStyle w:val="Capalera"/>
    </w:pPr>
    <w:r>
      <w:rPr>
        <w:b/>
        <w:noProof/>
        <w:sz w:val="44"/>
        <w:szCs w:val="44"/>
        <w:lang w:val="ca-ES" w:eastAsia="ca-ES"/>
      </w:rPr>
      <w:drawing>
        <wp:inline distT="0" distB="0" distL="0" distR="0" wp14:anchorId="52BDC4C8" wp14:editId="553305D2">
          <wp:extent cx="1038865" cy="752475"/>
          <wp:effectExtent l="0" t="0" r="8890" b="0"/>
          <wp:docPr id="1" name="Imatge 1" descr="Logo definitiu - posit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finitiu - posit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244" cy="75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5F3A"/>
    <w:multiLevelType w:val="hybridMultilevel"/>
    <w:tmpl w:val="60AAC048"/>
    <w:lvl w:ilvl="0" w:tplc="C638D7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2461"/>
    <w:multiLevelType w:val="hybridMultilevel"/>
    <w:tmpl w:val="CB5870AE"/>
    <w:lvl w:ilvl="0" w:tplc="01A2E8E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78832">
    <w:abstractNumId w:val="1"/>
  </w:num>
  <w:num w:numId="2" w16cid:durableId="155218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E1"/>
    <w:rsid w:val="00031A47"/>
    <w:rsid w:val="000B6F21"/>
    <w:rsid w:val="000C285E"/>
    <w:rsid w:val="00134576"/>
    <w:rsid w:val="001D3BB1"/>
    <w:rsid w:val="00202E4B"/>
    <w:rsid w:val="00242D47"/>
    <w:rsid w:val="00284D95"/>
    <w:rsid w:val="00287B0F"/>
    <w:rsid w:val="00322643"/>
    <w:rsid w:val="00393D8A"/>
    <w:rsid w:val="003B2A6D"/>
    <w:rsid w:val="003B71E7"/>
    <w:rsid w:val="003F0695"/>
    <w:rsid w:val="0049071E"/>
    <w:rsid w:val="004E1442"/>
    <w:rsid w:val="004F4F87"/>
    <w:rsid w:val="00544C83"/>
    <w:rsid w:val="005737D8"/>
    <w:rsid w:val="005C34A6"/>
    <w:rsid w:val="00605C0A"/>
    <w:rsid w:val="006201B8"/>
    <w:rsid w:val="0063231A"/>
    <w:rsid w:val="00691759"/>
    <w:rsid w:val="006C70F9"/>
    <w:rsid w:val="006D1512"/>
    <w:rsid w:val="006D6A1A"/>
    <w:rsid w:val="0071566A"/>
    <w:rsid w:val="007A61B2"/>
    <w:rsid w:val="007B2ED6"/>
    <w:rsid w:val="00842C9B"/>
    <w:rsid w:val="00890925"/>
    <w:rsid w:val="008C1DF7"/>
    <w:rsid w:val="00994979"/>
    <w:rsid w:val="009C3565"/>
    <w:rsid w:val="009E0D98"/>
    <w:rsid w:val="00A05ABA"/>
    <w:rsid w:val="00A6489C"/>
    <w:rsid w:val="00AA5243"/>
    <w:rsid w:val="00AD5DE3"/>
    <w:rsid w:val="00AF3476"/>
    <w:rsid w:val="00B17478"/>
    <w:rsid w:val="00BA0D6F"/>
    <w:rsid w:val="00C446E5"/>
    <w:rsid w:val="00C72009"/>
    <w:rsid w:val="00C72BCA"/>
    <w:rsid w:val="00CC23CA"/>
    <w:rsid w:val="00CD3795"/>
    <w:rsid w:val="00D0079B"/>
    <w:rsid w:val="00D34AE1"/>
    <w:rsid w:val="00DE2931"/>
    <w:rsid w:val="00E33D71"/>
    <w:rsid w:val="00E4194C"/>
    <w:rsid w:val="00E94A96"/>
    <w:rsid w:val="00F57B22"/>
    <w:rsid w:val="00FC2B4C"/>
    <w:rsid w:val="00FD2944"/>
    <w:rsid w:val="00FD59CD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9B69B"/>
  <w15:docId w15:val="{851B82F7-B734-4552-972A-06380665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sz w:val="24"/>
      <w:lang w:val="ca-ES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ol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pPr>
      <w:jc w:val="center"/>
    </w:pPr>
    <w:rPr>
      <w:b/>
      <w:sz w:val="32"/>
      <w:lang w:val="ca-ES"/>
    </w:rPr>
  </w:style>
  <w:style w:type="paragraph" w:styleId="Textindependent">
    <w:name w:val="Body Text"/>
    <w:basedOn w:val="Normal"/>
    <w:pPr>
      <w:spacing w:line="360" w:lineRule="auto"/>
      <w:ind w:right="-1"/>
      <w:jc w:val="both"/>
    </w:pPr>
    <w:rPr>
      <w:sz w:val="24"/>
      <w:lang w:val="ca-ES"/>
    </w:rPr>
  </w:style>
  <w:style w:type="paragraph" w:styleId="Mapadeldocument">
    <w:name w:val="Document Map"/>
    <w:basedOn w:val="Normal"/>
    <w:semiHidden/>
    <w:rsid w:val="000C285E"/>
    <w:pPr>
      <w:shd w:val="clear" w:color="auto" w:fill="000080"/>
    </w:pPr>
    <w:rPr>
      <w:rFonts w:ascii="Tahoma" w:hAnsi="Tahoma" w:cs="Tahoma"/>
    </w:rPr>
  </w:style>
  <w:style w:type="table" w:styleId="Taulaambquadrcula">
    <w:name w:val="Table Grid"/>
    <w:basedOn w:val="Taulanormal"/>
    <w:uiPriority w:val="59"/>
    <w:rsid w:val="00FC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CC23C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CC23CA"/>
    <w:rPr>
      <w:rFonts w:ascii="Tahoma" w:hAnsi="Tahoma" w:cs="Tahoma"/>
      <w:sz w:val="16"/>
      <w:szCs w:val="16"/>
      <w:lang w:val="es-ES" w:eastAsia="es-ES"/>
    </w:rPr>
  </w:style>
  <w:style w:type="character" w:styleId="Enlla">
    <w:name w:val="Hyperlink"/>
    <w:basedOn w:val="Lletraperdefectedelpargraf"/>
    <w:uiPriority w:val="99"/>
    <w:semiHidden/>
    <w:unhideWhenUsed/>
    <w:rsid w:val="00E33D71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C70F9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C70F9"/>
    <w:rPr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6C70F9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6C70F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tronateps@udg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3ecd9fbc-6e66-4b48-9853-f638f0b22e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9F22D55C1E4DA84A63AEFFDCD497" ma:contentTypeVersion="13" ma:contentTypeDescription="Crea un document nou" ma:contentTypeScope="" ma:versionID="c86c2519e55c9e18f3575332afece7da">
  <xsd:schema xmlns:xsd="http://www.w3.org/2001/XMLSchema" xmlns:xs="http://www.w3.org/2001/XMLSchema" xmlns:p="http://schemas.microsoft.com/office/2006/metadata/properties" xmlns:ns2="3ecd9fbc-6e66-4b48-9853-f638f0b22ea8" xmlns:ns3="8477891d-f975-45e7-8a3e-13b05337863d" targetNamespace="http://schemas.microsoft.com/office/2006/metadata/properties" ma:root="true" ma:fieldsID="f47a4fd1f2cb7f6588566cbceec54f54" ns2:_="" ns3:_="">
    <xsd:import namespace="3ecd9fbc-6e66-4b48-9853-f638f0b22ea8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9fbc-6e66-4b48-9853-f638f0b2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735F4-E18E-41AF-A265-353B00C3B58D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3ecd9fbc-6e66-4b48-9853-f638f0b22ea8"/>
  </ds:schemaRefs>
</ds:datastoreItem>
</file>

<file path=customXml/itemProps2.xml><?xml version="1.0" encoding="utf-8"?>
<ds:datastoreItem xmlns:ds="http://schemas.openxmlformats.org/officeDocument/2006/customXml" ds:itemID="{D4FD288F-7CEB-4256-9184-0C01B7F6B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622D5-90F2-40C4-9DE8-25217D5D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d9fbc-6e66-4b48-9853-f638f0b22ea8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INSTÀNCIA DE PRESENTACIÓ</vt:lpstr>
      <vt:lpstr>INSTÀNCIA DE PRESENTACIÓ</vt:lpstr>
    </vt:vector>
  </TitlesOfParts>
  <Company>Universitat de Girona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INSTÀNCIA DE PRESENTACIÓ</dc:title>
  <dc:creator>patronat</dc:creator>
  <cp:lastModifiedBy>Jordi Puig i Bosch</cp:lastModifiedBy>
  <cp:revision>24</cp:revision>
  <cp:lastPrinted>2020-03-05T12:09:00Z</cp:lastPrinted>
  <dcterms:created xsi:type="dcterms:W3CDTF">2014-10-07T09:14:00Z</dcterms:created>
  <dcterms:modified xsi:type="dcterms:W3CDTF">2026-02-26T10:49:00Z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0x010100D7E39F22D55C1E4DA84A63AEFFDCD497</vt:lpwstr>
  </property>
  <property fmtid="{D5CDD505-2E9C-101B-9397-08002B2CF9AE}" pid="3" name="MediaServiceImageTags">
    <vt:lpwstr/>
  </property>
</Properties>
</file>